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南昌市卫生学校开展“国家安全”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主题</w:t>
      </w:r>
      <w:r>
        <w:rPr>
          <w:rFonts w:hint="eastAsia" w:ascii="黑体" w:hAnsi="黑体" w:eastAsia="黑体" w:cs="黑体"/>
          <w:sz w:val="32"/>
          <w:szCs w:val="32"/>
        </w:rPr>
        <w:t>教育活动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eastAsia="zh-CN"/>
        </w:rPr>
        <w:t>为做好师生的国家安全普及教育，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共同参与维护国家安全和校园安全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日，南昌市卫生学校在校园内多层面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开展“国家安全”主题教育活动。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全校81个班级的4000余名师生通过多种方式参加了这次主题教育学习活动。</w:t>
      </w:r>
    </w:p>
    <w:p>
      <w:pPr>
        <w:ind w:firstLine="64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前期，学校组织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师生线上学习了“千万学生同上一堂国家安全教育课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——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总体国家安全观视角下的疫情防控”网络视频课。并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结合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当前的“新冠肺炎”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防疫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展开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讨论、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发表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观后感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和学习心得。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月20日上午，学校组织中层以上干部集中收听收看“国家安全”相关系列新闻报道，并召开“南昌卫校国家安全工作部署会”。会上，党委书记杨海根指出国家安全无小事，保卫国家安全人人有责，并强调了三点：一是要增强师生安全意识；二是要遵守国家安全规则；三是要加强校园安全督查。</w:t>
      </w:r>
    </w:p>
    <w:p>
      <w:pPr>
        <w:ind w:firstLine="592" w:firstLineChars="200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此次教育活动有效地强化了师生</w:t>
      </w:r>
      <w:r>
        <w:rPr>
          <w:rFonts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  <w:t>维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护国家安全的意识和责任，牢固树立起“国家安全，人人有责”的观念，有利于形成维护国家安全的强大共识，也有利于维护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校园安全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稳定。</w:t>
      </w:r>
    </w:p>
    <w:bookmarkEnd w:id="0"/>
    <w:p>
      <w:pP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</w:p>
    <w:p>
      <w:pPr>
        <w:rPr>
          <w:rFonts w:hint="default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供稿：南昌市卫生学校学工处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保卫处  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黄梦之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86281153</w:t>
      </w:r>
    </w:p>
    <w:p>
      <w:pPr>
        <w:ind w:firstLine="592" w:firstLineChars="200"/>
        <w:jc w:val="right"/>
        <w:rPr>
          <w:rFonts w:hint="default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02A9"/>
    <w:rsid w:val="054E460E"/>
    <w:rsid w:val="06F345AF"/>
    <w:rsid w:val="07201299"/>
    <w:rsid w:val="08622643"/>
    <w:rsid w:val="088C1551"/>
    <w:rsid w:val="0A195C2A"/>
    <w:rsid w:val="0A1D1552"/>
    <w:rsid w:val="0B4159F3"/>
    <w:rsid w:val="0E651AC1"/>
    <w:rsid w:val="0FAA3303"/>
    <w:rsid w:val="0FEB47A8"/>
    <w:rsid w:val="10AA5A10"/>
    <w:rsid w:val="11AB08B8"/>
    <w:rsid w:val="11B010E4"/>
    <w:rsid w:val="132F4A31"/>
    <w:rsid w:val="1332072B"/>
    <w:rsid w:val="133657AD"/>
    <w:rsid w:val="142C0F0E"/>
    <w:rsid w:val="14332752"/>
    <w:rsid w:val="154B05C7"/>
    <w:rsid w:val="15727405"/>
    <w:rsid w:val="1B0F2B02"/>
    <w:rsid w:val="1B4F6EB2"/>
    <w:rsid w:val="1C137D69"/>
    <w:rsid w:val="1C64676E"/>
    <w:rsid w:val="1CAA1EA5"/>
    <w:rsid w:val="1DB35E0A"/>
    <w:rsid w:val="1DFD1171"/>
    <w:rsid w:val="1E535114"/>
    <w:rsid w:val="20387B45"/>
    <w:rsid w:val="20AC1259"/>
    <w:rsid w:val="2104019A"/>
    <w:rsid w:val="21891286"/>
    <w:rsid w:val="24144D9F"/>
    <w:rsid w:val="25671E2E"/>
    <w:rsid w:val="2598708C"/>
    <w:rsid w:val="26906665"/>
    <w:rsid w:val="285D3141"/>
    <w:rsid w:val="290B7F71"/>
    <w:rsid w:val="294360FD"/>
    <w:rsid w:val="2A5F69E9"/>
    <w:rsid w:val="2A801D7B"/>
    <w:rsid w:val="2B090797"/>
    <w:rsid w:val="2E1927FB"/>
    <w:rsid w:val="2F6933C8"/>
    <w:rsid w:val="2FDB41BE"/>
    <w:rsid w:val="318E736B"/>
    <w:rsid w:val="32095AB0"/>
    <w:rsid w:val="32443FDA"/>
    <w:rsid w:val="330D664A"/>
    <w:rsid w:val="37282229"/>
    <w:rsid w:val="38405F8C"/>
    <w:rsid w:val="39521A13"/>
    <w:rsid w:val="3A434E14"/>
    <w:rsid w:val="3AB566E5"/>
    <w:rsid w:val="3B716F23"/>
    <w:rsid w:val="3D5A2801"/>
    <w:rsid w:val="3E9B502F"/>
    <w:rsid w:val="3F285FCB"/>
    <w:rsid w:val="3F5A4CCD"/>
    <w:rsid w:val="40F44B62"/>
    <w:rsid w:val="413E168E"/>
    <w:rsid w:val="441927A4"/>
    <w:rsid w:val="47597EC7"/>
    <w:rsid w:val="4B123CF6"/>
    <w:rsid w:val="4BB079F9"/>
    <w:rsid w:val="4BC72DF8"/>
    <w:rsid w:val="4C7A4C7D"/>
    <w:rsid w:val="4CAF0105"/>
    <w:rsid w:val="4D9660BF"/>
    <w:rsid w:val="4DD558FA"/>
    <w:rsid w:val="50401490"/>
    <w:rsid w:val="50480028"/>
    <w:rsid w:val="50E50695"/>
    <w:rsid w:val="519A31B4"/>
    <w:rsid w:val="51C378A7"/>
    <w:rsid w:val="527E3238"/>
    <w:rsid w:val="52D459E8"/>
    <w:rsid w:val="53805B41"/>
    <w:rsid w:val="53B81966"/>
    <w:rsid w:val="55261515"/>
    <w:rsid w:val="5681216E"/>
    <w:rsid w:val="58453193"/>
    <w:rsid w:val="5B5B6EEC"/>
    <w:rsid w:val="5BD22A46"/>
    <w:rsid w:val="5BDD30D2"/>
    <w:rsid w:val="5C3816D2"/>
    <w:rsid w:val="5C8E65A8"/>
    <w:rsid w:val="5CE03BE9"/>
    <w:rsid w:val="5D2F4CF4"/>
    <w:rsid w:val="5DB656C0"/>
    <w:rsid w:val="5E983FF8"/>
    <w:rsid w:val="621917AA"/>
    <w:rsid w:val="62314AE7"/>
    <w:rsid w:val="623C5084"/>
    <w:rsid w:val="62835443"/>
    <w:rsid w:val="6459185A"/>
    <w:rsid w:val="65FB79EC"/>
    <w:rsid w:val="669B65E3"/>
    <w:rsid w:val="677447B1"/>
    <w:rsid w:val="68D63AA3"/>
    <w:rsid w:val="69F65DEB"/>
    <w:rsid w:val="6B653771"/>
    <w:rsid w:val="6BBF0E76"/>
    <w:rsid w:val="6C26519C"/>
    <w:rsid w:val="6C682D89"/>
    <w:rsid w:val="6C766E14"/>
    <w:rsid w:val="6CCC2267"/>
    <w:rsid w:val="6D1B7AE2"/>
    <w:rsid w:val="6D3A181E"/>
    <w:rsid w:val="6E700E7D"/>
    <w:rsid w:val="6F1A39F2"/>
    <w:rsid w:val="707D533B"/>
    <w:rsid w:val="738A00B0"/>
    <w:rsid w:val="74586303"/>
    <w:rsid w:val="778F46AF"/>
    <w:rsid w:val="7791717D"/>
    <w:rsid w:val="77CA64FB"/>
    <w:rsid w:val="7D3A0551"/>
    <w:rsid w:val="7F0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燕子</cp:lastModifiedBy>
  <dcterms:modified xsi:type="dcterms:W3CDTF">2020-04-21T03:03:34Z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